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FE" w:rsidRDefault="009751FE" w:rsidP="009751FE">
      <w:pPr>
        <w:pStyle w:val="Title"/>
        <w:spacing w:before="0" w:after="0"/>
        <w:ind w:left="5387" w:firstLine="0"/>
        <w:jc w:val="left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 w:rsidRPr="00D07824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Приложение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3</w:t>
      </w:r>
      <w:r w:rsidRPr="00D07824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к решению </w:t>
      </w:r>
    </w:p>
    <w:p w:rsidR="009751FE" w:rsidRPr="00D07824" w:rsidRDefault="009751FE" w:rsidP="009751FE">
      <w:pPr>
        <w:pStyle w:val="Title"/>
        <w:spacing w:before="0" w:after="0"/>
        <w:ind w:left="5387" w:firstLine="0"/>
        <w:jc w:val="left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 w:rsidRPr="00D07824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Думы Кондинского района </w:t>
      </w:r>
    </w:p>
    <w:p w:rsidR="009751FE" w:rsidRDefault="009751FE" w:rsidP="009751FE">
      <w:pPr>
        <w:pStyle w:val="Title"/>
        <w:spacing w:before="0" w:after="0"/>
        <w:ind w:left="5387" w:firstLine="0"/>
        <w:jc w:val="left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от 27.05.2025 №</w:t>
      </w:r>
      <w:r w:rsidRPr="00D07824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1261</w:t>
      </w:r>
    </w:p>
    <w:p w:rsidR="009751FE" w:rsidRDefault="009751FE" w:rsidP="009751FE">
      <w:pPr>
        <w:jc w:val="both"/>
        <w:rPr>
          <w:color w:val="FF0000"/>
          <w:sz w:val="28"/>
          <w:szCs w:val="28"/>
        </w:rPr>
      </w:pPr>
    </w:p>
    <w:p w:rsidR="009751FE" w:rsidRPr="009C0A0D" w:rsidRDefault="009751FE" w:rsidP="009751FE">
      <w:pPr>
        <w:tabs>
          <w:tab w:val="left" w:pos="3265"/>
        </w:tabs>
        <w:jc w:val="center"/>
        <w:rPr>
          <w:b/>
          <w:sz w:val="26"/>
          <w:szCs w:val="26"/>
        </w:rPr>
      </w:pPr>
      <w:r w:rsidRPr="009C0A0D">
        <w:rPr>
          <w:b/>
          <w:sz w:val="26"/>
          <w:szCs w:val="26"/>
        </w:rPr>
        <w:t>Расходы бюджета муниципального образования Кондинский район за 2024 год по разделам, подразделам классификации расходов бюджета</w:t>
      </w:r>
    </w:p>
    <w:p w:rsidR="009751FE" w:rsidRDefault="009751FE" w:rsidP="009751FE">
      <w:pPr>
        <w:rPr>
          <w:sz w:val="40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2"/>
        <w:gridCol w:w="4406"/>
        <w:gridCol w:w="412"/>
        <w:gridCol w:w="467"/>
        <w:gridCol w:w="1648"/>
        <w:gridCol w:w="1686"/>
      </w:tblGrid>
      <w:tr w:rsidR="009751FE" w:rsidRPr="009C0A0D" w:rsidTr="009A2717">
        <w:trPr>
          <w:trHeight w:val="68"/>
        </w:trPr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jc w:val="right"/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(в рублях)</w:t>
            </w:r>
          </w:p>
        </w:tc>
      </w:tr>
      <w:tr w:rsidR="009751FE" w:rsidRPr="009C0A0D" w:rsidTr="009A2717">
        <w:trPr>
          <w:trHeight w:val="184"/>
        </w:trPr>
        <w:tc>
          <w:tcPr>
            <w:tcW w:w="27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jc w:val="center"/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jc w:val="center"/>
              <w:rPr>
                <w:sz w:val="16"/>
                <w:szCs w:val="16"/>
              </w:rPr>
            </w:pPr>
            <w:proofErr w:type="spellStart"/>
            <w:r w:rsidRPr="009C0A0D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jc w:val="center"/>
              <w:rPr>
                <w:sz w:val="16"/>
                <w:szCs w:val="16"/>
              </w:rPr>
            </w:pPr>
            <w:proofErr w:type="gramStart"/>
            <w:r w:rsidRPr="009C0A0D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jc w:val="center"/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кассовый расход за период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jc w:val="center"/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за счет субвенций</w:t>
            </w:r>
          </w:p>
        </w:tc>
      </w:tr>
      <w:tr w:rsidR="009751FE" w:rsidRPr="009C0A0D" w:rsidTr="009A2717">
        <w:trPr>
          <w:trHeight w:val="184"/>
        </w:trPr>
        <w:tc>
          <w:tcPr>
            <w:tcW w:w="27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</w:tr>
      <w:tr w:rsidR="009751FE" w:rsidRPr="009C0A0D" w:rsidTr="009A2717">
        <w:trPr>
          <w:trHeight w:val="184"/>
        </w:trPr>
        <w:tc>
          <w:tcPr>
            <w:tcW w:w="27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5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524 421 755,17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19 460 992,02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7 386 045,50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4 105 252,41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171 493 874,00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17 600,00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17 600,00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47 499 546,69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840 900,00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583 642,28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293 335 794,29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18 602 492,02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4 911 600,00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4 911 600,00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4 911 600,00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4 911 600,00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9 268 423,70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7 682 243,33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7 780 315,21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7 682 243,33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1 161 243,13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326 865,36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908 392 120,63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18 530 947,71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29 660 240,84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12 402 447,71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12 402 447,71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Транспорт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148 366 905,87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668 341 288,47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12 178 992,90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37 442 244,84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6 128 500,00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1 422 858 226,76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72 519 000,00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423 176 002,18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897 158 102,06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72 470 600,00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85 805 095,73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16 719 026,79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48 400,00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65 794 792,68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118 700,00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65 794 792,68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118 700,00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ОБРАЗОВАНИЕ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2 692 397 460,92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1 736 978 719,40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464 000 779,52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352 273 512,15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1 860 857 311,09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1 373 281 087,85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206 807 282,76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20 001 500,33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140 730 587,22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11 424 119,40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241 299 742,00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470 863,80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Культура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233 011 502,08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8 288 239,92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470 863,80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ЗДРАВООХРАНЕНИЕ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2 833 500,00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2 833 500,00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2 833 500,00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2 833 500,00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100 175 623,20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13 378 170,00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8 163 339,00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67 805 089,10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1 918 170,00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22 307 195,10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11 460 000,00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1 900 000,00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219 305 357,96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46 876 633,25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3 314 096,42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Спорт высших достижений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161 967 728,15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7 146 900,14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11 397 363,78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11 397 363,78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95 675,35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95 675,35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376 383 789,30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70 523 700,00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290 370 400,00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70 523 700,00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86 013 389,30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0,00</w:t>
            </w:r>
          </w:p>
        </w:tc>
      </w:tr>
      <w:tr w:rsidR="009751FE" w:rsidRPr="009C0A0D" w:rsidTr="009A2717">
        <w:trPr>
          <w:trHeight w:val="68"/>
        </w:trPr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Итого:</w:t>
            </w:r>
          </w:p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6 579 535 431,45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1FE" w:rsidRPr="009C0A0D" w:rsidRDefault="009751FE" w:rsidP="009A2717">
            <w:pPr>
              <w:rPr>
                <w:sz w:val="16"/>
                <w:szCs w:val="16"/>
              </w:rPr>
            </w:pPr>
            <w:r w:rsidRPr="009C0A0D">
              <w:rPr>
                <w:sz w:val="16"/>
                <w:szCs w:val="16"/>
              </w:rPr>
              <w:t>1 947 408 436,26</w:t>
            </w:r>
          </w:p>
        </w:tc>
      </w:tr>
    </w:tbl>
    <w:p w:rsidR="0080084A" w:rsidRDefault="0080084A">
      <w:bookmarkStart w:id="0" w:name="_GoBack"/>
      <w:bookmarkEnd w:id="0"/>
    </w:p>
    <w:sectPr w:rsidR="0080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DC"/>
    <w:rsid w:val="003F20DC"/>
    <w:rsid w:val="0080084A"/>
    <w:rsid w:val="0097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751F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751F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2025-05-29T07:05:00Z</dcterms:created>
  <dcterms:modified xsi:type="dcterms:W3CDTF">2025-05-29T07:06:00Z</dcterms:modified>
</cp:coreProperties>
</file>